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Default="007D6DA8" w:rsidP="004412DF">
            <w:pPr>
              <w:jc w:val="both"/>
              <w:rPr>
                <w:b/>
                <w:bCs/>
                <w:kern w:val="2"/>
                <w:szCs w:val="24"/>
              </w:rPr>
            </w:pPr>
            <w:r>
              <w:rPr>
                <w:b/>
                <w:bCs/>
                <w:kern w:val="2"/>
                <w:szCs w:val="24"/>
              </w:rPr>
              <w:t>Sutarties pavadinimas</w:t>
            </w:r>
          </w:p>
        </w:tc>
        <w:tc>
          <w:tcPr>
            <w:tcW w:w="7110" w:type="dxa"/>
            <w:gridSpan w:val="3"/>
          </w:tcPr>
          <w:p w14:paraId="18A7767B" w14:textId="64B460CD" w:rsidR="007D6DA8" w:rsidRPr="00EE437F" w:rsidRDefault="00EE437F" w:rsidP="004412DF">
            <w:pPr>
              <w:jc w:val="both"/>
              <w:rPr>
                <w:b/>
                <w:color w:val="215E99" w:themeColor="text2" w:themeTint="BF"/>
                <w:kern w:val="2"/>
                <w:szCs w:val="24"/>
              </w:rPr>
            </w:pPr>
            <w:r w:rsidRPr="00EE437F">
              <w:rPr>
                <w:b/>
                <w:kern w:val="2"/>
                <w:szCs w:val="24"/>
              </w:rPr>
              <w:t xml:space="preserve">Panevėžio r. </w:t>
            </w:r>
            <w:proofErr w:type="spellStart"/>
            <w:r w:rsidRPr="00EE437F">
              <w:rPr>
                <w:b/>
                <w:kern w:val="2"/>
                <w:szCs w:val="24"/>
              </w:rPr>
              <w:t>Velžio</w:t>
            </w:r>
            <w:proofErr w:type="spellEnd"/>
            <w:r w:rsidRPr="00EE437F">
              <w:rPr>
                <w:b/>
                <w:kern w:val="2"/>
                <w:szCs w:val="24"/>
              </w:rPr>
              <w:t xml:space="preserve"> gimnazijos </w:t>
            </w:r>
            <w:r w:rsidR="009F37F3">
              <w:rPr>
                <w:b/>
                <w:kern w:val="2"/>
                <w:szCs w:val="24"/>
              </w:rPr>
              <w:t>chemijos-biologijos</w:t>
            </w:r>
            <w:r w:rsidRPr="00EE437F">
              <w:rPr>
                <w:b/>
                <w:kern w:val="2"/>
                <w:szCs w:val="24"/>
              </w:rPr>
              <w:t xml:space="preserve"> laboratorijos baldai</w:t>
            </w:r>
          </w:p>
          <w:p w14:paraId="7C41EF0F" w14:textId="28993588" w:rsidR="00EE437F" w:rsidRDefault="00EE437F" w:rsidP="004412DF">
            <w:pPr>
              <w:jc w:val="both"/>
              <w:rPr>
                <w:kern w:val="2"/>
                <w:szCs w:val="24"/>
              </w:rPr>
            </w:pP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51A292" w14:textId="2650A9D3" w:rsidR="00F627F9" w:rsidRPr="00F048FA" w:rsidRDefault="00F627F9" w:rsidP="00F627F9">
            <w:pPr>
              <w:jc w:val="both"/>
              <w:rPr>
                <w:kern w:val="2"/>
                <w:szCs w:val="24"/>
              </w:rPr>
            </w:pPr>
            <w:r w:rsidRPr="00F048FA">
              <w:rPr>
                <w:kern w:val="2"/>
                <w:szCs w:val="24"/>
              </w:rPr>
              <w:t>Tiekėjas įsipareigoja Sutartyje numatytomis sąlygomis p</w:t>
            </w:r>
            <w:r>
              <w:rPr>
                <w:kern w:val="2"/>
                <w:szCs w:val="24"/>
              </w:rPr>
              <w:t>ristatyti ir sumontuoti</w:t>
            </w:r>
            <w:r w:rsidRPr="00F048FA">
              <w:rPr>
                <w:kern w:val="2"/>
                <w:szCs w:val="24"/>
              </w:rPr>
              <w:t xml:space="preserve"> Pirkėjui</w:t>
            </w:r>
            <w:r w:rsidR="00EE437F">
              <w:rPr>
                <w:color w:val="4C94D8" w:themeColor="text2" w:themeTint="80"/>
                <w:kern w:val="2"/>
                <w:szCs w:val="24"/>
              </w:rPr>
              <w:t xml:space="preserve"> </w:t>
            </w:r>
            <w:r w:rsidR="009D4F40">
              <w:rPr>
                <w:b/>
                <w:kern w:val="2"/>
                <w:szCs w:val="24"/>
              </w:rPr>
              <w:t>Chemijos-biologijos</w:t>
            </w:r>
            <w:r w:rsidR="00EE437F" w:rsidRPr="00EE437F">
              <w:rPr>
                <w:b/>
                <w:kern w:val="2"/>
                <w:szCs w:val="24"/>
              </w:rPr>
              <w:t xml:space="preserve"> laboratorijos baldus</w:t>
            </w:r>
            <w:r w:rsidR="0031668E" w:rsidRPr="00EE437F">
              <w:rPr>
                <w:kern w:val="2"/>
                <w:szCs w:val="24"/>
              </w:rPr>
              <w:t xml:space="preserve"> </w:t>
            </w:r>
            <w:r w:rsidRPr="00F048FA">
              <w:rPr>
                <w:kern w:val="2"/>
                <w:szCs w:val="24"/>
              </w:rPr>
              <w:t>(toliau – Prekės). </w:t>
            </w:r>
          </w:p>
          <w:p w14:paraId="49384608" w14:textId="57D6A955" w:rsidR="007D6DA8" w:rsidRDefault="00F627F9" w:rsidP="00F627F9">
            <w:pPr>
              <w:rPr>
                <w:color w:val="000000"/>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0B4C779F" w:rsidR="007D6DA8" w:rsidRDefault="00EE437F" w:rsidP="004412DF">
            <w:pPr>
              <w:rPr>
                <w:kern w:val="2"/>
                <w:szCs w:val="24"/>
              </w:rPr>
            </w:pPr>
            <w:r w:rsidRPr="0031668E">
              <w:rPr>
                <w:color w:val="4C94D8" w:themeColor="text2" w:themeTint="80"/>
                <w:kern w:val="2"/>
                <w:szCs w:val="24"/>
              </w:rPr>
              <w:t>(nurodyti)</w:t>
            </w: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1EEC949A" w:rsidR="007D6DA8" w:rsidRDefault="004412DF" w:rsidP="004412DF">
            <w:pPr>
              <w:rPr>
                <w:kern w:val="2"/>
                <w:szCs w:val="24"/>
              </w:rPr>
            </w:pPr>
            <w:r w:rsidRPr="0031668E">
              <w:rPr>
                <w:kern w:val="2"/>
                <w:szCs w:val="24"/>
              </w:rPr>
              <w:t>Europos Sąjungos lėšomis bendrai finansuojamo projekto Nr. 10-012-P-0001, pavadinimas „Tūkstantmečio mokyklos II“</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641D8AB3" w:rsidR="007D6DA8" w:rsidRPr="0031668E" w:rsidRDefault="004412DF" w:rsidP="004412DF">
            <w:pPr>
              <w:textAlignment w:val="baseline"/>
              <w:rPr>
                <w:szCs w:val="24"/>
              </w:rPr>
            </w:pPr>
            <w:r w:rsidRPr="0031668E">
              <w:rPr>
                <w:kern w:val="2"/>
                <w:szCs w:val="24"/>
              </w:rPr>
              <w:t xml:space="preserve">Tiekėjas Prekes įsipareigoja pristatyti </w:t>
            </w:r>
            <w:r w:rsidRPr="0031668E">
              <w:rPr>
                <w:b/>
                <w:bCs/>
                <w:kern w:val="2"/>
                <w:szCs w:val="24"/>
              </w:rPr>
              <w:t>ne vėliau kaip per 3 mėn. nuo sutarties pasirašymo.</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31668E">
              <w:rPr>
                <w:i/>
                <w:kern w:val="2"/>
                <w:szCs w:val="24"/>
              </w:rPr>
              <w:t>Fiksuotos kainos kainodara</w:t>
            </w:r>
            <w:r w:rsidR="004412DF" w:rsidRPr="0031668E">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543B4DDB" w:rsidR="007D6DA8" w:rsidRDefault="00EE437F" w:rsidP="00582F23">
            <w:pPr>
              <w:rPr>
                <w:kern w:val="2"/>
                <w:szCs w:val="24"/>
              </w:rPr>
            </w:pPr>
            <w:r w:rsidRPr="00AE1560">
              <w:rPr>
                <w:lang w:eastAsia="ar-SA"/>
              </w:rPr>
              <w:t xml:space="preserve">Visiems baldams suteikiama </w:t>
            </w:r>
            <w:r w:rsidRPr="00AE1560">
              <w:t>ne trumpesnė kaip 2 (dvejų) metų gamintojo garantija</w:t>
            </w:r>
            <w:r>
              <w:rPr>
                <w:kern w:val="2"/>
                <w:szCs w:val="24"/>
              </w:rPr>
              <w:t xml:space="preserve">. </w:t>
            </w:r>
            <w:r w:rsidR="007D6DA8">
              <w:rPr>
                <w:kern w:val="2"/>
                <w:szCs w:val="24"/>
              </w:rPr>
              <w:t xml:space="preserve">Garantinis terminas, skaičiuojamas nuo </w:t>
            </w:r>
            <w:r w:rsidR="00CF41F5">
              <w:rPr>
                <w:kern w:val="2"/>
                <w:szCs w:val="24"/>
              </w:rPr>
              <w:t>Prekių perdavimo–priėmimo akto i</w:t>
            </w:r>
            <w:r w:rsidR="007D6DA8">
              <w:rPr>
                <w:kern w:val="2"/>
                <w:szCs w:val="24"/>
              </w:rPr>
              <w:t>r Sąskaitos pasirašymo dienos.</w:t>
            </w:r>
          </w:p>
        </w:tc>
      </w:tr>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7A0205AC" w:rsidR="007D6DA8" w:rsidRPr="00CF41F5" w:rsidRDefault="007D6DA8" w:rsidP="00CF41F5">
            <w:r w:rsidRPr="0031668E">
              <w:t xml:space="preserve">Garantinio termino laikotarpiu nustačius Prekių trūkumų, Tiekėjas turi </w:t>
            </w:r>
            <w:r w:rsidRPr="0031668E">
              <w:rPr>
                <w:b/>
                <w:bCs/>
              </w:rPr>
              <w:t>ne vėliau kaip</w:t>
            </w:r>
            <w:r w:rsidRPr="0031668E">
              <w:t xml:space="preserve"> per </w:t>
            </w:r>
            <w:r w:rsidR="00CF41F5" w:rsidRPr="0031668E">
              <w:rPr>
                <w:b/>
              </w:rPr>
              <w:t>10 (dešimt) darbo dienų</w:t>
            </w:r>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BAAE7C" w14:textId="1CF796D9" w:rsidR="007D6DA8" w:rsidRPr="0031668E" w:rsidRDefault="00CF41F5" w:rsidP="004412DF">
            <w:pPr>
              <w:rPr>
                <w:kern w:val="2"/>
                <w:szCs w:val="24"/>
              </w:rPr>
            </w:pPr>
            <w:r w:rsidRPr="0031668E">
              <w:rPr>
                <w:kern w:val="2"/>
                <w:szCs w:val="24"/>
              </w:rPr>
              <w:t>Nustačius, kad Tiekėjas nesilaiko 13 skyriuje nustatytų aplinkosauginių reikalavimų – Tiekėjui taikoma 2000 Eur (dviejų tūkstančių eurų) dydžio bauda už kiekvieną pažeidimą.</w:t>
            </w: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1099D697" w:rsidR="00F627F9" w:rsidRPr="0031668E" w:rsidRDefault="00F627F9" w:rsidP="00F627F9">
            <w:pPr>
              <w:rPr>
                <w:b/>
                <w:bCs/>
                <w:kern w:val="2"/>
                <w:szCs w:val="24"/>
              </w:rPr>
            </w:pPr>
            <w:r w:rsidRPr="0031668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bookmarkStart w:id="0" w:name="_GoBack"/>
      <w:bookmarkEnd w:id="0"/>
    </w:p>
    <w:sectPr w:rsidR="007D6D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35A67" w14:textId="77777777" w:rsidR="009D1CD6" w:rsidRDefault="009D1CD6">
      <w:pPr>
        <w:rPr>
          <w:kern w:val="2"/>
          <w:sz w:val="22"/>
          <w:szCs w:val="22"/>
          <w:lang w:val="en-US"/>
        </w:rPr>
      </w:pPr>
      <w:r>
        <w:rPr>
          <w:kern w:val="2"/>
          <w:sz w:val="22"/>
          <w:szCs w:val="22"/>
          <w:lang w:val="en-US"/>
        </w:rPr>
        <w:separator/>
      </w:r>
    </w:p>
  </w:endnote>
  <w:endnote w:type="continuationSeparator" w:id="0">
    <w:p w14:paraId="4DD33788" w14:textId="77777777" w:rsidR="009D1CD6" w:rsidRDefault="009D1CD6">
      <w:pPr>
        <w:rPr>
          <w:kern w:val="2"/>
          <w:sz w:val="22"/>
          <w:szCs w:val="22"/>
          <w:lang w:val="en-US"/>
        </w:rPr>
      </w:pPr>
      <w:r>
        <w:rPr>
          <w:kern w:val="2"/>
          <w:sz w:val="22"/>
          <w:szCs w:val="22"/>
          <w:lang w:val="en-US"/>
        </w:rPr>
        <w:continuationSeparator/>
      </w:r>
    </w:p>
  </w:endnote>
  <w:endnote w:type="continuationNotice" w:id="1">
    <w:p w14:paraId="7678F648" w14:textId="77777777" w:rsidR="009D1CD6" w:rsidRDefault="009D1C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31668E" w:rsidRDefault="0031668E">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31668E" w:rsidRDefault="0031668E">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31668E" w:rsidRDefault="0031668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E4069" w14:textId="77777777" w:rsidR="009D1CD6" w:rsidRDefault="009D1CD6">
      <w:pPr>
        <w:rPr>
          <w:kern w:val="2"/>
          <w:sz w:val="22"/>
          <w:szCs w:val="22"/>
          <w:lang w:val="en-US"/>
        </w:rPr>
      </w:pPr>
      <w:r>
        <w:rPr>
          <w:kern w:val="2"/>
          <w:sz w:val="22"/>
          <w:szCs w:val="22"/>
          <w:lang w:val="en-US"/>
        </w:rPr>
        <w:separator/>
      </w:r>
    </w:p>
  </w:footnote>
  <w:footnote w:type="continuationSeparator" w:id="0">
    <w:p w14:paraId="4F94F223" w14:textId="77777777" w:rsidR="009D1CD6" w:rsidRDefault="009D1CD6">
      <w:pPr>
        <w:rPr>
          <w:kern w:val="2"/>
          <w:sz w:val="22"/>
          <w:szCs w:val="22"/>
          <w:lang w:val="en-US"/>
        </w:rPr>
      </w:pPr>
      <w:r>
        <w:rPr>
          <w:kern w:val="2"/>
          <w:sz w:val="22"/>
          <w:szCs w:val="22"/>
          <w:lang w:val="en-US"/>
        </w:rPr>
        <w:continuationSeparator/>
      </w:r>
    </w:p>
  </w:footnote>
  <w:footnote w:type="continuationNotice" w:id="1">
    <w:p w14:paraId="20FD91F7" w14:textId="77777777" w:rsidR="009D1CD6" w:rsidRDefault="009D1CD6">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31668E" w:rsidRDefault="0031668E">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31668E" w:rsidRDefault="0031668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D4F40">
      <w:rPr>
        <w:noProof/>
        <w:kern w:val="2"/>
        <w:sz w:val="22"/>
        <w:szCs w:val="22"/>
        <w:lang w:val="en-US"/>
      </w:rPr>
      <w:t>30</w:t>
    </w:r>
    <w:r>
      <w:rPr>
        <w:kern w:val="2"/>
        <w:sz w:val="22"/>
        <w:szCs w:val="22"/>
        <w:lang w:val="en-US"/>
      </w:rPr>
      <w:fldChar w:fldCharType="end"/>
    </w:r>
  </w:p>
  <w:p w14:paraId="651E71F4" w14:textId="77777777" w:rsidR="0031668E" w:rsidRDefault="0031668E">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31668E" w:rsidRDefault="0031668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2D6E98"/>
    <w:rsid w:val="0031668E"/>
    <w:rsid w:val="004412DF"/>
    <w:rsid w:val="00454BD1"/>
    <w:rsid w:val="004A67D9"/>
    <w:rsid w:val="00582F23"/>
    <w:rsid w:val="00586368"/>
    <w:rsid w:val="0060776F"/>
    <w:rsid w:val="00660FFA"/>
    <w:rsid w:val="006D59D1"/>
    <w:rsid w:val="00704CA1"/>
    <w:rsid w:val="00756EBA"/>
    <w:rsid w:val="007D0D83"/>
    <w:rsid w:val="007D6DA8"/>
    <w:rsid w:val="00872E9C"/>
    <w:rsid w:val="00876BBA"/>
    <w:rsid w:val="008A501F"/>
    <w:rsid w:val="008B0270"/>
    <w:rsid w:val="00960963"/>
    <w:rsid w:val="00962C24"/>
    <w:rsid w:val="009D1CD6"/>
    <w:rsid w:val="009D4F40"/>
    <w:rsid w:val="009F37F3"/>
    <w:rsid w:val="00B235E5"/>
    <w:rsid w:val="00CF41F5"/>
    <w:rsid w:val="00DC1C44"/>
    <w:rsid w:val="00EE437F"/>
    <w:rsid w:val="00EE4CC0"/>
    <w:rsid w:val="00F627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F41F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14490</Words>
  <Characters>82598</Characters>
  <Application>Microsoft Office Word</Application>
  <DocSecurity>0</DocSecurity>
  <Lines>688</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2025-10-13T13:37:00Z</dcterms:created>
  <dcterms:modified xsi:type="dcterms:W3CDTF">2025-11-28T12:22:00Z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